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8040" w14:textId="77777777" w:rsidR="007D7CF5" w:rsidRDefault="007D7CF5" w:rsidP="007D7CF5">
      <w:r>
        <w:t>2021 Pre-convention Board meeting</w:t>
      </w:r>
    </w:p>
    <w:p w14:paraId="1D75D9B7" w14:textId="77777777" w:rsidR="007D7CF5" w:rsidRDefault="007D7CF5" w:rsidP="007D7CF5"/>
    <w:p w14:paraId="4D2DF960" w14:textId="77777777" w:rsidR="007D7CF5" w:rsidRDefault="007D7CF5" w:rsidP="007D7CF5">
      <w:r>
        <w:t>April 30, 2021</w:t>
      </w:r>
    </w:p>
    <w:p w14:paraId="77C4C50B" w14:textId="77777777" w:rsidR="007D7CF5" w:rsidRDefault="007D7CF5" w:rsidP="007D7CF5"/>
    <w:p w14:paraId="52C829C9" w14:textId="77777777" w:rsidR="007D7CF5" w:rsidRDefault="007D7CF5" w:rsidP="007D7CF5">
      <w:r>
        <w:t xml:space="preserve">The meeting was called to order by President Sheila Young at 5:00 PM. </w:t>
      </w:r>
    </w:p>
    <w:p w14:paraId="63F7E859" w14:textId="77777777" w:rsidR="00DB0508" w:rsidRDefault="00DB0508" w:rsidP="007D7CF5"/>
    <w:p w14:paraId="3899807D" w14:textId="5D8EA609" w:rsidR="00ED78DB" w:rsidRDefault="00ED78DB" w:rsidP="007D7CF5">
      <w:r>
        <w:t>The meeting began with the pledge of allegiance.</w:t>
      </w:r>
    </w:p>
    <w:p w14:paraId="73E3134C" w14:textId="77777777" w:rsidR="00ED78DB" w:rsidRDefault="00ED78DB" w:rsidP="007D7CF5"/>
    <w:p w14:paraId="69684D48" w14:textId="44848827" w:rsidR="007D7CF5" w:rsidRDefault="007D7CF5" w:rsidP="007D7CF5">
      <w:r>
        <w:t xml:space="preserve">Sally Benjamin called the roll. Those that were present were BRLF, CCTB, FCCLV, Greater </w:t>
      </w:r>
      <w:r w:rsidR="00ED78DB">
        <w:t xml:space="preserve">Fort Lauderdale, Greater </w:t>
      </w:r>
      <w:r>
        <w:t>Miami</w:t>
      </w:r>
      <w:r w:rsidR="00ED78DB">
        <w:t xml:space="preserve">,  </w:t>
      </w:r>
      <w:r>
        <w:t xml:space="preserve"> Greater Orlando, </w:t>
      </w:r>
      <w:r w:rsidR="00ED78DB">
        <w:t xml:space="preserve">GDUF, </w:t>
      </w:r>
      <w:r>
        <w:t>Halifax, Jacksonville, Manatee, Miami Beach, Miami Metro, Pinellas, Sarasota, Tallahassee, Tampa, members at large, President, Sheila Young</w:t>
      </w:r>
      <w:r w:rsidR="006553E7">
        <w:t>;</w:t>
      </w:r>
      <w:r>
        <w:t xml:space="preserve"> 1</w:t>
      </w:r>
      <w:r w:rsidRPr="006253CE">
        <w:rPr>
          <w:vertAlign w:val="superscript"/>
        </w:rPr>
        <w:t>st</w:t>
      </w:r>
      <w:r>
        <w:t xml:space="preserve"> Vice</w:t>
      </w:r>
      <w:r w:rsidR="00660D35">
        <w:t>-</w:t>
      </w:r>
      <w:r>
        <w:t>President,</w:t>
      </w:r>
      <w:r w:rsidR="00660D35">
        <w:t xml:space="preserve">  </w:t>
      </w:r>
      <w:r>
        <w:t>Mikey Wiseman</w:t>
      </w:r>
      <w:r w:rsidR="006553E7">
        <w:t>;</w:t>
      </w:r>
      <w:r>
        <w:t xml:space="preserve"> 2</w:t>
      </w:r>
      <w:r w:rsidRPr="006F0977">
        <w:rPr>
          <w:vertAlign w:val="superscript"/>
        </w:rPr>
        <w:t>nd</w:t>
      </w:r>
      <w:r>
        <w:t xml:space="preserve"> Vice</w:t>
      </w:r>
      <w:r w:rsidR="00660D35">
        <w:t>-</w:t>
      </w:r>
      <w:r>
        <w:t>President Cassandra</w:t>
      </w:r>
      <w:r w:rsidR="006553E7">
        <w:t xml:space="preserve"> </w:t>
      </w:r>
      <w:r>
        <w:t>Jessie</w:t>
      </w:r>
      <w:r w:rsidR="006553E7">
        <w:t xml:space="preserve">; </w:t>
      </w:r>
      <w:r>
        <w:t>Treasurer, Mark</w:t>
      </w:r>
      <w:r w:rsidR="006553E7">
        <w:t xml:space="preserve"> Lear;</w:t>
      </w:r>
      <w:r>
        <w:t xml:space="preserve"> </w:t>
      </w:r>
      <w:r w:rsidR="006553E7">
        <w:t xml:space="preserve">Recording </w:t>
      </w:r>
      <w:r>
        <w:t>Secretary, Mary Tyson</w:t>
      </w:r>
      <w:r w:rsidR="006553E7">
        <w:t>;</w:t>
      </w:r>
      <w:r>
        <w:t xml:space="preserve"> membership Secretary, Sally Benjamin</w:t>
      </w:r>
      <w:r w:rsidR="006553E7">
        <w:t>;</w:t>
      </w:r>
      <w:r>
        <w:t xml:space="preserve"> </w:t>
      </w:r>
      <w:r w:rsidR="002E3439">
        <w:t xml:space="preserve">and </w:t>
      </w:r>
      <w:r>
        <w:t>Immediate past president, Jim Kracht</w:t>
      </w:r>
      <w:r w:rsidR="002E3439">
        <w:t xml:space="preserve">.  </w:t>
      </w:r>
      <w:r>
        <w:t xml:space="preserve">Committee Chairs </w:t>
      </w:r>
      <w:r w:rsidR="002E3439">
        <w:t>in attendance</w:t>
      </w:r>
      <w:r w:rsidR="00660D35">
        <w:t xml:space="preserve"> were: Access, Archives, Awards, Budget and Finance, Convention, Constitution and Bylaws, Employment, Education and Leadership, Executive, Fundraising, Membership, Project Insight, Publicity and Publications, Public Education, Resolutions, and Technology.   Chapters a</w:t>
      </w:r>
      <w:r>
        <w:t>bsent were</w:t>
      </w:r>
      <w:r w:rsidR="00660D35">
        <w:t>:</w:t>
      </w:r>
      <w:r>
        <w:t xml:space="preserve"> </w:t>
      </w:r>
      <w:r w:rsidR="00ED78DB">
        <w:t>Northwest Florida,</w:t>
      </w:r>
      <w:r>
        <w:t xml:space="preserve"> Palm Beach,</w:t>
      </w:r>
      <w:r w:rsidR="002E3439">
        <w:t xml:space="preserve"> RSVF,</w:t>
      </w:r>
      <w:r>
        <w:t xml:space="preserve"> and Southwest</w:t>
      </w:r>
      <w:r w:rsidR="006553E7">
        <w:t xml:space="preserve"> Florida. </w:t>
      </w:r>
      <w:r>
        <w:t xml:space="preserve"> A qu</w:t>
      </w:r>
      <w:r w:rsidR="006553E7">
        <w:t>o</w:t>
      </w:r>
      <w:r>
        <w:t>rum was declared.</w:t>
      </w:r>
    </w:p>
    <w:p w14:paraId="6169BAF7" w14:textId="77777777" w:rsidR="00660D35" w:rsidRDefault="00660D35" w:rsidP="007D7CF5"/>
    <w:p w14:paraId="30368094" w14:textId="2B6814B0" w:rsidR="00AD5541" w:rsidRDefault="00AD5541" w:rsidP="007D7CF5">
      <w:r>
        <w:t>Motion was made by Eugene Ba</w:t>
      </w:r>
      <w:r w:rsidR="00E548D1">
        <w:t>tk</w:t>
      </w:r>
      <w:r>
        <w:t>e to approve t</w:t>
      </w:r>
      <w:r w:rsidR="007D7CF5">
        <w:t>he minutes of the mid-year board</w:t>
      </w:r>
      <w:r w:rsidR="006553E7">
        <w:t xml:space="preserve"> meeting </w:t>
      </w:r>
      <w:r w:rsidR="007D7CF5">
        <w:t xml:space="preserve">  and </w:t>
      </w:r>
      <w:r>
        <w:t xml:space="preserve">was </w:t>
      </w:r>
      <w:r w:rsidR="007D7CF5">
        <w:t xml:space="preserve">seconded by </w:t>
      </w:r>
      <w:r w:rsidR="002733F5">
        <w:t>Wanda Stokley.</w:t>
      </w:r>
      <w:r>
        <w:t xml:space="preserve">  </w:t>
      </w:r>
      <w:r w:rsidR="00E548D1">
        <w:t>Motion passed.</w:t>
      </w:r>
    </w:p>
    <w:p w14:paraId="35EF885B" w14:textId="77777777" w:rsidR="00AD5541" w:rsidRDefault="00AD5541" w:rsidP="007D7CF5"/>
    <w:p w14:paraId="414ED5B0" w14:textId="21BB1436" w:rsidR="00DB0508" w:rsidRDefault="00DB0508" w:rsidP="007D7CF5">
      <w:r>
        <w:t xml:space="preserve">Mikey Wiseman gave a hotel information update.  </w:t>
      </w:r>
      <w:r w:rsidR="000126EA">
        <w:t xml:space="preserve">The hotel has added some additional </w:t>
      </w:r>
      <w:r w:rsidR="002733F5">
        <w:t xml:space="preserve">lunch and dinner </w:t>
      </w:r>
      <w:r w:rsidR="000126EA">
        <w:t xml:space="preserve">specials for today and tomorrow.  There will be cash bar at the banquets and </w:t>
      </w:r>
      <w:r w:rsidR="0002312C">
        <w:t xml:space="preserve">this year </w:t>
      </w:r>
      <w:r w:rsidR="000126EA">
        <w:t xml:space="preserve">they </w:t>
      </w:r>
      <w:r w:rsidR="0002312C">
        <w:t xml:space="preserve">are able to </w:t>
      </w:r>
      <w:r w:rsidR="000126EA">
        <w:t>accept credit cards.</w:t>
      </w:r>
      <w:r>
        <w:t xml:space="preserve"> </w:t>
      </w:r>
    </w:p>
    <w:p w14:paraId="0868977C" w14:textId="77777777" w:rsidR="00DB0508" w:rsidRDefault="00DB0508" w:rsidP="007D7CF5"/>
    <w:p w14:paraId="2F881BA8" w14:textId="21030F3F" w:rsidR="0090081D" w:rsidRDefault="0090081D" w:rsidP="007D7CF5">
      <w:r>
        <w:t xml:space="preserve">The hotel is providing bottled water in refrigerators located in the meeting rooms.  </w:t>
      </w:r>
      <w:r w:rsidR="00990218">
        <w:t>Please do not leave the empty bottles on the tables.</w:t>
      </w:r>
    </w:p>
    <w:p w14:paraId="1399CAEF" w14:textId="77777777" w:rsidR="00990218" w:rsidRDefault="00990218" w:rsidP="007D7CF5"/>
    <w:p w14:paraId="0E0AF092" w14:textId="0D6C9D23" w:rsidR="009B0EF9" w:rsidRDefault="00AD5541" w:rsidP="007D7CF5">
      <w:r>
        <w:t>Dan Spoone</w:t>
      </w:r>
      <w:r w:rsidR="00DB0508">
        <w:t xml:space="preserve"> </w:t>
      </w:r>
      <w:r w:rsidR="00990218">
        <w:t>thanked everyone who participated in the virtual auction held on Tuesday night.</w:t>
      </w:r>
      <w:r w:rsidR="002733F5">
        <w:t xml:space="preserve"> </w:t>
      </w:r>
      <w:r w:rsidR="00990218">
        <w:t xml:space="preserve"> </w:t>
      </w:r>
      <w:r w:rsidR="002733F5">
        <w:t xml:space="preserve">Over </w:t>
      </w:r>
      <w:r w:rsidR="00990218">
        <w:t>$4,000</w:t>
      </w:r>
      <w:r w:rsidR="002733F5">
        <w:t xml:space="preserve"> was raised.</w:t>
      </w:r>
      <w:r w:rsidR="00990218">
        <w:t xml:space="preserve">  </w:t>
      </w:r>
      <w:r w:rsidR="00443005">
        <w:t xml:space="preserve">There will be a live auction of six items at the banquet tomorrow night.  You must be present to bid and credit cards will be accepted. </w:t>
      </w:r>
    </w:p>
    <w:p w14:paraId="54BBB7ED" w14:textId="77777777" w:rsidR="009B0EF9" w:rsidRDefault="009B0EF9" w:rsidP="007D7CF5"/>
    <w:p w14:paraId="408BE35A" w14:textId="77777777" w:rsidR="00990218" w:rsidRDefault="009B0EF9" w:rsidP="007D7CF5">
      <w:r>
        <w:t>The convention sponsors will be recognized tomorrow and they have provided $7,100 in sponsorships.</w:t>
      </w:r>
    </w:p>
    <w:p w14:paraId="519DCEE2" w14:textId="77777777" w:rsidR="00706EF4" w:rsidRDefault="00706EF4" w:rsidP="007D7CF5"/>
    <w:p w14:paraId="2E16901D" w14:textId="77777777" w:rsidR="00706EF4" w:rsidRDefault="00706EF4" w:rsidP="007D7CF5">
      <w:r>
        <w:t>If you enroll in the Monthly Monetary Support Program, or increase your monthly donation by $5, you will be eligible for a drawing for a Smart TV to be held on Sunday morning.</w:t>
      </w:r>
      <w:r w:rsidR="002B1B64">
        <w:t xml:space="preserve">  We currently receive approximately $5,500 each year from this program.</w:t>
      </w:r>
    </w:p>
    <w:p w14:paraId="32A38479" w14:textId="77777777" w:rsidR="00706EF4" w:rsidRDefault="00706EF4" w:rsidP="007D7CF5"/>
    <w:p w14:paraId="461DEAED" w14:textId="0B27F808" w:rsidR="00706EF4" w:rsidRDefault="00F57F1B" w:rsidP="007D7CF5">
      <w:r>
        <w:t xml:space="preserve">Mark Lear advised that vouchers for board reps and committee chairs </w:t>
      </w:r>
      <w:r w:rsidR="002733F5">
        <w:t xml:space="preserve">need to </w:t>
      </w:r>
      <w:r>
        <w:t xml:space="preserve">be completed at 1:00 </w:t>
      </w:r>
      <w:r w:rsidR="00731ED5">
        <w:t>tomorrow in the B</w:t>
      </w:r>
      <w:r w:rsidR="00E17ACC">
        <w:t>ea</w:t>
      </w:r>
      <w:r w:rsidR="00731ED5">
        <w:t xml:space="preserve">uford Room.  </w:t>
      </w:r>
      <w:r>
        <w:t xml:space="preserve"> </w:t>
      </w:r>
    </w:p>
    <w:p w14:paraId="04CA5F31" w14:textId="77777777" w:rsidR="00731ED5" w:rsidRDefault="00731ED5" w:rsidP="007D7CF5"/>
    <w:p w14:paraId="62B28D27" w14:textId="1763141D" w:rsidR="00731ED5" w:rsidRDefault="00731ED5" w:rsidP="007D7CF5">
      <w:r>
        <w:t xml:space="preserve">The Budget and Finance Committee met with Mark Webb, our investment advisor, and after a review of our </w:t>
      </w:r>
      <w:proofErr w:type="gramStart"/>
      <w:r>
        <w:t>finances</w:t>
      </w:r>
      <w:r w:rsidR="002733F5">
        <w:t>;</w:t>
      </w:r>
      <w:proofErr w:type="gramEnd"/>
      <w:r>
        <w:t xml:space="preserve"> he recommended that we move our investment strategy up a notch</w:t>
      </w:r>
      <w:r w:rsidR="00C63E1C">
        <w:t xml:space="preserve"> to become more lucrative.  </w:t>
      </w:r>
      <w:r>
        <w:t xml:space="preserve">   </w:t>
      </w:r>
      <w:r w:rsidR="004708E3">
        <w:t xml:space="preserve">Motion was made </w:t>
      </w:r>
      <w:r w:rsidR="002733F5">
        <w:t xml:space="preserve">by Paul Edwards </w:t>
      </w:r>
      <w:r w:rsidR="004708E3">
        <w:t>to accept this recommendation to make this change in investment</w:t>
      </w:r>
      <w:r w:rsidR="002733F5">
        <w:t xml:space="preserve">.  Motion was </w:t>
      </w:r>
      <w:r w:rsidR="004708E3">
        <w:t xml:space="preserve">   seconded by Tom Hanson.</w:t>
      </w:r>
    </w:p>
    <w:p w14:paraId="76DDED67" w14:textId="77777777" w:rsidR="00706EF4" w:rsidRDefault="00706EF4" w:rsidP="007D7CF5"/>
    <w:p w14:paraId="3AE97943" w14:textId="77777777" w:rsidR="002733F5" w:rsidRDefault="00361532" w:rsidP="007D7CF5">
      <w:r>
        <w:t xml:space="preserve">Jim Kracht explained that we are largely invested in ETF (Exchange Traded Funds) which are similar to mutual funds.   </w:t>
      </w:r>
      <w:r w:rsidR="00963452">
        <w:t>We currently have $499,642.44 in the Merrill-Lynch account and are doing very well.</w:t>
      </w:r>
      <w:r w:rsidR="00543230">
        <w:t xml:space="preserve">  </w:t>
      </w:r>
    </w:p>
    <w:p w14:paraId="29DDC819" w14:textId="77777777" w:rsidR="002733F5" w:rsidRDefault="002733F5" w:rsidP="007D7CF5"/>
    <w:p w14:paraId="3C5228DF" w14:textId="77777777" w:rsidR="009B0EF9" w:rsidRDefault="002733F5" w:rsidP="007D7CF5">
      <w:r>
        <w:t>The q</w:t>
      </w:r>
      <w:r w:rsidR="00963452">
        <w:t xml:space="preserve">uestion was asked </w:t>
      </w:r>
      <w:r w:rsidR="00543230">
        <w:t xml:space="preserve">what </w:t>
      </w:r>
      <w:r>
        <w:t>our</w:t>
      </w:r>
      <w:r w:rsidR="00543230">
        <w:t xml:space="preserve"> risk would be when the market makes a downturn, as is inevitable at some point in the future.  The Committee was advised that in the event that this occurs, we could move our funds with no financial penalty.</w:t>
      </w:r>
    </w:p>
    <w:p w14:paraId="36F6B8EC" w14:textId="77777777" w:rsidR="00D46C4A" w:rsidRDefault="00D46C4A" w:rsidP="007D7CF5"/>
    <w:p w14:paraId="3220FB45" w14:textId="77777777" w:rsidR="00D46C4A" w:rsidRDefault="00D46C4A" w:rsidP="007D7CF5">
      <w:r>
        <w:t>The motion passed.</w:t>
      </w:r>
    </w:p>
    <w:p w14:paraId="21119E52" w14:textId="77777777" w:rsidR="00E17ACC" w:rsidRDefault="00E17ACC"/>
    <w:p w14:paraId="36544F1F" w14:textId="3BF363B7" w:rsidR="00CF0C71" w:rsidRDefault="006553E7">
      <w:r>
        <w:t>Motion to adjourn was made by Wanda Stokley and seconded by Mary Tyson.  The meeting was adjourned at 5:25 PM.</w:t>
      </w:r>
    </w:p>
    <w:p w14:paraId="0345389A" w14:textId="11992C9D" w:rsidR="00E17ACC" w:rsidRDefault="00E17ACC"/>
    <w:p w14:paraId="3C512D26" w14:textId="36ED8188" w:rsidR="00E17ACC" w:rsidRDefault="00E17ACC">
      <w:r>
        <w:t>Respectfully submitted by,</w:t>
      </w:r>
    </w:p>
    <w:p w14:paraId="508F0716" w14:textId="1A0FB82D" w:rsidR="00E17ACC" w:rsidRDefault="00E17ACC"/>
    <w:p w14:paraId="68196060" w14:textId="24E3C3E1" w:rsidR="00E17ACC" w:rsidRDefault="00E17ACC">
      <w:r>
        <w:t>Mary Tyson,</w:t>
      </w:r>
    </w:p>
    <w:p w14:paraId="50DE650E" w14:textId="69027980" w:rsidR="00E17ACC" w:rsidRDefault="00E17ACC">
      <w:r>
        <w:t xml:space="preserve">FCB Recording Secretary </w:t>
      </w:r>
    </w:p>
    <w:sectPr w:rsidR="00E17ACC" w:rsidSect="000335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60FB" w14:textId="77777777" w:rsidR="007E3B65" w:rsidRDefault="007E3B65">
      <w:pPr>
        <w:spacing w:after="0" w:line="240" w:lineRule="auto"/>
      </w:pPr>
      <w:r>
        <w:separator/>
      </w:r>
    </w:p>
  </w:endnote>
  <w:endnote w:type="continuationSeparator" w:id="0">
    <w:p w14:paraId="5990AF3B" w14:textId="77777777" w:rsidR="007E3B65" w:rsidRDefault="007E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BBDA" w14:textId="77777777" w:rsidR="006253CE" w:rsidRDefault="007E3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F17E" w14:textId="77777777" w:rsidR="006253CE" w:rsidRDefault="007E3B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15EF" w14:textId="77777777" w:rsidR="006253CE" w:rsidRDefault="007E3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36EC" w14:textId="77777777" w:rsidR="007E3B65" w:rsidRDefault="007E3B65">
      <w:pPr>
        <w:spacing w:after="0" w:line="240" w:lineRule="auto"/>
      </w:pPr>
      <w:r>
        <w:separator/>
      </w:r>
    </w:p>
  </w:footnote>
  <w:footnote w:type="continuationSeparator" w:id="0">
    <w:p w14:paraId="4DA84ED3" w14:textId="77777777" w:rsidR="007E3B65" w:rsidRDefault="007E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FE78" w14:textId="77777777" w:rsidR="006253CE" w:rsidRDefault="007E3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40D1" w14:textId="77777777" w:rsidR="006253CE" w:rsidRDefault="007E3B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7959" w14:textId="77777777" w:rsidR="006253CE" w:rsidRDefault="007E3B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CF5"/>
    <w:rsid w:val="000126EA"/>
    <w:rsid w:val="000206D8"/>
    <w:rsid w:val="0002312C"/>
    <w:rsid w:val="000466C2"/>
    <w:rsid w:val="00050842"/>
    <w:rsid w:val="000546C4"/>
    <w:rsid w:val="000613EE"/>
    <w:rsid w:val="00080B1D"/>
    <w:rsid w:val="00081DDF"/>
    <w:rsid w:val="000B31D8"/>
    <w:rsid w:val="000D4446"/>
    <w:rsid w:val="000D7EB0"/>
    <w:rsid w:val="000E59B1"/>
    <w:rsid w:val="00146BEF"/>
    <w:rsid w:val="00152EDC"/>
    <w:rsid w:val="001774A8"/>
    <w:rsid w:val="001F3871"/>
    <w:rsid w:val="00204FDF"/>
    <w:rsid w:val="00265609"/>
    <w:rsid w:val="002733F5"/>
    <w:rsid w:val="002B17ED"/>
    <w:rsid w:val="002B1B64"/>
    <w:rsid w:val="002D3DC1"/>
    <w:rsid w:val="002E0F91"/>
    <w:rsid w:val="002E3439"/>
    <w:rsid w:val="00361532"/>
    <w:rsid w:val="00375969"/>
    <w:rsid w:val="003D5E65"/>
    <w:rsid w:val="003E4B22"/>
    <w:rsid w:val="00435658"/>
    <w:rsid w:val="00443005"/>
    <w:rsid w:val="004708E3"/>
    <w:rsid w:val="004D16AB"/>
    <w:rsid w:val="004E4262"/>
    <w:rsid w:val="00530F09"/>
    <w:rsid w:val="00543230"/>
    <w:rsid w:val="00585BF4"/>
    <w:rsid w:val="005E0586"/>
    <w:rsid w:val="006553E7"/>
    <w:rsid w:val="00660D35"/>
    <w:rsid w:val="006730AA"/>
    <w:rsid w:val="006F3708"/>
    <w:rsid w:val="00706EF4"/>
    <w:rsid w:val="00731ED5"/>
    <w:rsid w:val="00771314"/>
    <w:rsid w:val="00797C04"/>
    <w:rsid w:val="007D2A00"/>
    <w:rsid w:val="007D7CF5"/>
    <w:rsid w:val="007D7DD3"/>
    <w:rsid w:val="007E3B65"/>
    <w:rsid w:val="007F7F82"/>
    <w:rsid w:val="00833711"/>
    <w:rsid w:val="00855AA0"/>
    <w:rsid w:val="00874665"/>
    <w:rsid w:val="008F36F5"/>
    <w:rsid w:val="0090081D"/>
    <w:rsid w:val="009073B4"/>
    <w:rsid w:val="0095686C"/>
    <w:rsid w:val="00963452"/>
    <w:rsid w:val="0098010F"/>
    <w:rsid w:val="00982F84"/>
    <w:rsid w:val="00990218"/>
    <w:rsid w:val="009B0EF9"/>
    <w:rsid w:val="009D3C61"/>
    <w:rsid w:val="009E205B"/>
    <w:rsid w:val="00A47B0E"/>
    <w:rsid w:val="00A61090"/>
    <w:rsid w:val="00AD5541"/>
    <w:rsid w:val="00AD67D8"/>
    <w:rsid w:val="00B5168F"/>
    <w:rsid w:val="00B524BE"/>
    <w:rsid w:val="00B52743"/>
    <w:rsid w:val="00B732BC"/>
    <w:rsid w:val="00B952AB"/>
    <w:rsid w:val="00BD15C8"/>
    <w:rsid w:val="00C01FF4"/>
    <w:rsid w:val="00C63E1C"/>
    <w:rsid w:val="00C843B9"/>
    <w:rsid w:val="00C8703C"/>
    <w:rsid w:val="00CA1F41"/>
    <w:rsid w:val="00CD6D85"/>
    <w:rsid w:val="00CF0C71"/>
    <w:rsid w:val="00CF3E88"/>
    <w:rsid w:val="00D11BD7"/>
    <w:rsid w:val="00D3688B"/>
    <w:rsid w:val="00D46C4A"/>
    <w:rsid w:val="00DB0508"/>
    <w:rsid w:val="00DD3D5F"/>
    <w:rsid w:val="00E17ACC"/>
    <w:rsid w:val="00E31013"/>
    <w:rsid w:val="00E40FD3"/>
    <w:rsid w:val="00E543DA"/>
    <w:rsid w:val="00E548D1"/>
    <w:rsid w:val="00EB529C"/>
    <w:rsid w:val="00EB6F05"/>
    <w:rsid w:val="00EC1F48"/>
    <w:rsid w:val="00ED78DB"/>
    <w:rsid w:val="00F02F97"/>
    <w:rsid w:val="00F57F1B"/>
    <w:rsid w:val="00F873D4"/>
    <w:rsid w:val="00F951F0"/>
    <w:rsid w:val="00FD0971"/>
    <w:rsid w:val="00F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7048"/>
  <w15:docId w15:val="{76FCDE94-A14A-49DE-AC68-DCA7EE66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CF5"/>
  </w:style>
  <w:style w:type="paragraph" w:styleId="Footer">
    <w:name w:val="footer"/>
    <w:basedOn w:val="Normal"/>
    <w:link w:val="FooterChar"/>
    <w:uiPriority w:val="99"/>
    <w:unhideWhenUsed/>
    <w:rsid w:val="007D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Tyson</dc:creator>
  <cp:lastModifiedBy>Kati Lear</cp:lastModifiedBy>
  <cp:revision>16</cp:revision>
  <dcterms:created xsi:type="dcterms:W3CDTF">2021-09-11T00:58:00Z</dcterms:created>
  <dcterms:modified xsi:type="dcterms:W3CDTF">2021-09-13T13:07:00Z</dcterms:modified>
</cp:coreProperties>
</file>